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3647" w14:textId="233755F5" w:rsidR="008C0DEB" w:rsidRPr="00BB049F" w:rsidRDefault="00BB049F" w:rsidP="00991602">
      <w:pPr>
        <w:spacing w:line="360" w:lineRule="auto"/>
        <w:rPr>
          <w:u w:val="single"/>
        </w:rPr>
      </w:pPr>
      <w:proofErr w:type="gramStart"/>
      <w:r w:rsidRPr="00BB049F">
        <w:rPr>
          <w:u w:val="single"/>
        </w:rPr>
        <w:t>Substitute</w:t>
      </w:r>
      <w:proofErr w:type="gramEnd"/>
      <w:r w:rsidRPr="00BB049F">
        <w:rPr>
          <w:u w:val="single"/>
        </w:rPr>
        <w:t xml:space="preserve"> </w:t>
      </w:r>
      <w:r>
        <w:rPr>
          <w:u w:val="single"/>
        </w:rPr>
        <w:t xml:space="preserve">AOA School nurse </w:t>
      </w:r>
    </w:p>
    <w:p w14:paraId="33EB9711" w14:textId="47A54E22" w:rsidR="008C0DEB" w:rsidRPr="008C0DEB" w:rsidRDefault="008C0DEB" w:rsidP="00991602">
      <w:pPr>
        <w:spacing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>Qualifications</w:t>
      </w:r>
      <w:r w:rsidR="00BB049F">
        <w:rPr>
          <w:rFonts w:ascii="Arial" w:hAnsi="Arial" w:cs="Arial"/>
        </w:rPr>
        <w:t>:</w:t>
      </w:r>
    </w:p>
    <w:p w14:paraId="3BA6392F" w14:textId="2AF93C37" w:rsidR="008C0DEB" w:rsidRDefault="008C0DEB" w:rsidP="0099160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Graduate of an accredited professional nursing education program </w:t>
      </w:r>
    </w:p>
    <w:p w14:paraId="34731F23" w14:textId="7B45B10D" w:rsidR="008C0DEB" w:rsidRPr="008C0DEB" w:rsidRDefault="008C0DEB" w:rsidP="0099160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>Valid registered nurse license to practice professional nursing in Texas from the State Board of Nurse Examiners</w:t>
      </w:r>
    </w:p>
    <w:p w14:paraId="346BA804" w14:textId="6361E993" w:rsidR="008C0DEB" w:rsidRPr="008C0DEB" w:rsidRDefault="00BB049F" w:rsidP="0099160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="008C0DEB" w:rsidRPr="008C0DEB">
        <w:rPr>
          <w:rFonts w:ascii="Arial" w:hAnsi="Arial" w:cs="Arial"/>
        </w:rPr>
        <w:t xml:space="preserve">BLS (CPR) certification </w:t>
      </w:r>
    </w:p>
    <w:p w14:paraId="68A9E44A" w14:textId="47A4DB33" w:rsidR="008C0DEB" w:rsidRPr="008C0DEB" w:rsidRDefault="008C0DEB" w:rsidP="0099160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>Recommended 4 years of nursing experience, preferably in acute care settings</w:t>
      </w:r>
    </w:p>
    <w:p w14:paraId="56FDE537" w14:textId="40A45460" w:rsidR="008C0DEB" w:rsidRPr="008C0DEB" w:rsidRDefault="008C0DEB" w:rsidP="0099160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 xml:space="preserve">Pass background check associated with the school </w:t>
      </w:r>
      <w:r>
        <w:rPr>
          <w:rFonts w:ascii="Arial" w:hAnsi="Arial" w:cs="Arial"/>
        </w:rPr>
        <w:t>hiring process</w:t>
      </w:r>
    </w:p>
    <w:p w14:paraId="7295891B" w14:textId="1E97FBD8" w:rsidR="008C0DEB" w:rsidRPr="008C0DEB" w:rsidRDefault="008C0DEB" w:rsidP="00991602">
      <w:pPr>
        <w:spacing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>Responsibilities</w:t>
      </w:r>
      <w:r w:rsidR="00BB049F">
        <w:rPr>
          <w:rFonts w:ascii="Arial" w:hAnsi="Arial" w:cs="Arial"/>
        </w:rPr>
        <w:t>:</w:t>
      </w:r>
    </w:p>
    <w:p w14:paraId="707354C9" w14:textId="77777777" w:rsidR="008C0DEB" w:rsidRPr="008C0DEB" w:rsidRDefault="008C0DEB" w:rsidP="0099160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>Provide direct care utilizing professional assessment skills, the nursing process, and established school health protocols</w:t>
      </w:r>
    </w:p>
    <w:p w14:paraId="13888794" w14:textId="77777777" w:rsidR="008C0DEB" w:rsidRPr="008C0DEB" w:rsidRDefault="008C0DEB" w:rsidP="0099160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>Serve as health advocate for students</w:t>
      </w:r>
    </w:p>
    <w:p w14:paraId="3882A8E5" w14:textId="77777777" w:rsidR="008C0DEB" w:rsidRPr="008C0DEB" w:rsidRDefault="008C0DEB" w:rsidP="0099160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>Notify parents of accident or illness and secure medical care for students in emergency cases (if parents or emergency contact cannot be reached)</w:t>
      </w:r>
    </w:p>
    <w:p w14:paraId="65241E23" w14:textId="2BB421D5" w:rsidR="008C0DEB" w:rsidRPr="008C0DEB" w:rsidRDefault="008C0DEB" w:rsidP="0099160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>Comply with policies established by federal and state laws, Texas Department of Health rule, State Board of Education rule, and board policy in health services area</w:t>
      </w:r>
    </w:p>
    <w:p w14:paraId="5BA823BA" w14:textId="2870B83B" w:rsidR="008C0DEB" w:rsidRPr="008C0DEB" w:rsidRDefault="008C0DEB" w:rsidP="00991602">
      <w:pPr>
        <w:pStyle w:val="levrw"/>
        <w:numPr>
          <w:ilvl w:val="0"/>
          <w:numId w:val="1"/>
        </w:numPr>
        <w:shd w:val="clear" w:color="auto" w:fill="FFFFFF"/>
        <w:spacing w:before="60" w:beforeAutospacing="0" w:after="60" w:afterAutospacing="0"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 xml:space="preserve">Report potential health and safety hazards to </w:t>
      </w:r>
      <w:r w:rsidRPr="008C0DEB">
        <w:rPr>
          <w:rFonts w:ascii="Arial" w:hAnsi="Arial" w:cs="Arial"/>
        </w:rPr>
        <w:t>appropriate administration</w:t>
      </w:r>
    </w:p>
    <w:p w14:paraId="5C6F8803" w14:textId="55AF08D8" w:rsidR="008C0DEB" w:rsidRPr="008C0DEB" w:rsidRDefault="008C0DEB" w:rsidP="00991602">
      <w:pPr>
        <w:pStyle w:val="levrw"/>
        <w:numPr>
          <w:ilvl w:val="0"/>
          <w:numId w:val="1"/>
        </w:numPr>
        <w:shd w:val="clear" w:color="auto" w:fill="FFFFFF"/>
        <w:spacing w:before="60" w:beforeAutospacing="0" w:after="60" w:afterAutospacing="0"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>Comply with all routines</w:t>
      </w:r>
      <w:r w:rsidRPr="008C0DEB">
        <w:rPr>
          <w:rFonts w:ascii="Arial" w:hAnsi="Arial" w:cs="Arial"/>
        </w:rPr>
        <w:t xml:space="preserve">, regulations, and policies on campus </w:t>
      </w:r>
    </w:p>
    <w:p w14:paraId="517EEB79" w14:textId="7FD023F0" w:rsidR="00BB049F" w:rsidRPr="00BB049F" w:rsidRDefault="008C0DEB" w:rsidP="00991602">
      <w:pPr>
        <w:pStyle w:val="levrw"/>
        <w:numPr>
          <w:ilvl w:val="0"/>
          <w:numId w:val="1"/>
        </w:numPr>
        <w:shd w:val="clear" w:color="auto" w:fill="FFFFFF"/>
        <w:spacing w:before="60" w:beforeAutospacing="0" w:after="60" w:afterAutospacing="0" w:line="360" w:lineRule="auto"/>
        <w:rPr>
          <w:rFonts w:ascii="Arial" w:hAnsi="Arial" w:cs="Arial"/>
        </w:rPr>
      </w:pPr>
      <w:r w:rsidRPr="008C0DEB">
        <w:rPr>
          <w:rFonts w:ascii="Arial" w:hAnsi="Arial" w:cs="Arial"/>
        </w:rPr>
        <w:t xml:space="preserve">Model behavior that is professional, ethical, and </w:t>
      </w:r>
      <w:r w:rsidRPr="008C0DEB">
        <w:rPr>
          <w:rFonts w:ascii="Arial" w:hAnsi="Arial" w:cs="Arial"/>
        </w:rPr>
        <w:t>Consists with the core values of the faculty at Alpha Omega Academy</w:t>
      </w:r>
      <w:r>
        <w:rPr>
          <w:rFonts w:ascii="Arial" w:hAnsi="Arial" w:cs="Arial"/>
        </w:rPr>
        <w:t xml:space="preserve"> (Ex: humility, discipline, gratitude, unity, wisdom)</w:t>
      </w:r>
    </w:p>
    <w:p w14:paraId="0D352A99" w14:textId="77777777" w:rsidR="008C0DEB" w:rsidRDefault="008C0DEB"/>
    <w:sectPr w:rsidR="008C0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41C"/>
    <w:multiLevelType w:val="hybridMultilevel"/>
    <w:tmpl w:val="DFB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307"/>
    <w:multiLevelType w:val="multilevel"/>
    <w:tmpl w:val="48A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B7348"/>
    <w:multiLevelType w:val="hybridMultilevel"/>
    <w:tmpl w:val="C4741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05EB7"/>
    <w:multiLevelType w:val="multilevel"/>
    <w:tmpl w:val="942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51A85"/>
    <w:multiLevelType w:val="multilevel"/>
    <w:tmpl w:val="16D8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A143E"/>
    <w:multiLevelType w:val="multilevel"/>
    <w:tmpl w:val="8E6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810320">
    <w:abstractNumId w:val="1"/>
  </w:num>
  <w:num w:numId="2" w16cid:durableId="524756865">
    <w:abstractNumId w:val="5"/>
  </w:num>
  <w:num w:numId="3" w16cid:durableId="813179032">
    <w:abstractNumId w:val="4"/>
  </w:num>
  <w:num w:numId="4" w16cid:durableId="1706518034">
    <w:abstractNumId w:val="0"/>
  </w:num>
  <w:num w:numId="5" w16cid:durableId="1751542868">
    <w:abstractNumId w:val="3"/>
  </w:num>
  <w:num w:numId="6" w16cid:durableId="1752891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EB"/>
    <w:rsid w:val="008C0DEB"/>
    <w:rsid w:val="00991602"/>
    <w:rsid w:val="00AC374D"/>
    <w:rsid w:val="00B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3C26"/>
  <w15:chartTrackingRefBased/>
  <w15:docId w15:val="{B56F95AB-6C37-48AF-88D5-137C134D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DEB"/>
    <w:rPr>
      <w:b/>
      <w:bCs/>
      <w:smallCaps/>
      <w:color w:val="0F4761" w:themeColor="accent1" w:themeShade="BF"/>
      <w:spacing w:val="5"/>
    </w:rPr>
  </w:style>
  <w:style w:type="paragraph" w:customStyle="1" w:styleId="levrw">
    <w:name w:val="levrw"/>
    <w:basedOn w:val="Normal"/>
    <w:rsid w:val="008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Hallford</dc:creator>
  <cp:keywords/>
  <dc:description/>
  <cp:lastModifiedBy>Rebecca Hallford</cp:lastModifiedBy>
  <cp:revision>1</cp:revision>
  <cp:lastPrinted>2025-05-01T18:33:00Z</cp:lastPrinted>
  <dcterms:created xsi:type="dcterms:W3CDTF">2025-05-01T18:19:00Z</dcterms:created>
  <dcterms:modified xsi:type="dcterms:W3CDTF">2025-05-01T18:49:00Z</dcterms:modified>
</cp:coreProperties>
</file>